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40E3F" w:rsidRDefault="00740E3F" w:rsidP="00E72CC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E72CC1">
              <w:rPr>
                <w:b/>
                <w:color w:val="000000"/>
              </w:rPr>
              <w:t>039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E72CC1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2062073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740E3F">
        <w:rPr>
          <w:b/>
          <w:sz w:val="26"/>
          <w:szCs w:val="26"/>
        </w:rPr>
        <w:t xml:space="preserve"> </w:t>
      </w:r>
      <w:r w:rsidR="002019C9" w:rsidRPr="002019C9">
        <w:rPr>
          <w:b/>
          <w:sz w:val="26"/>
          <w:szCs w:val="26"/>
        </w:rPr>
        <w:t>натриев</w:t>
      </w:r>
      <w:r w:rsidR="002019C9">
        <w:rPr>
          <w:b/>
          <w:sz w:val="26"/>
          <w:szCs w:val="26"/>
        </w:rPr>
        <w:t>ых</w:t>
      </w:r>
      <w:r w:rsidR="002019C9" w:rsidRPr="002019C9">
        <w:rPr>
          <w:b/>
          <w:sz w:val="26"/>
          <w:szCs w:val="26"/>
        </w:rPr>
        <w:t xml:space="preserve"> NAV-T 150W</w:t>
      </w:r>
      <w:r w:rsidR="009072E9">
        <w:rPr>
          <w:b/>
          <w:sz w:val="26"/>
          <w:szCs w:val="26"/>
        </w:rPr>
        <w:t>/</w:t>
      </w:r>
      <w:r w:rsidR="002019C9" w:rsidRPr="002019C9">
        <w:rPr>
          <w:b/>
          <w:sz w:val="26"/>
          <w:szCs w:val="26"/>
        </w:rPr>
        <w:t>E40 OSRAM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5"/>
        <w:gridCol w:w="8363"/>
      </w:tblGrid>
      <w:tr w:rsidR="00F843E0" w:rsidTr="0047711E">
        <w:trPr>
          <w:trHeight w:val="255"/>
        </w:trPr>
        <w:tc>
          <w:tcPr>
            <w:tcW w:w="1875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3" w:type="dxa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 w:val="restart"/>
            <w:vAlign w:val="center"/>
          </w:tcPr>
          <w:p w:rsidR="004E5F4A" w:rsidRPr="009072E9" w:rsidRDefault="002019C9" w:rsidP="002019C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2019C9">
              <w:t>натриевая</w:t>
            </w:r>
            <w:r w:rsidRPr="009072E9">
              <w:t xml:space="preserve"> </w:t>
            </w:r>
            <w:r w:rsidRPr="002019C9">
              <w:rPr>
                <w:lang w:val="en-US"/>
              </w:rPr>
              <w:t>NAV</w:t>
            </w:r>
            <w:r w:rsidRPr="009072E9">
              <w:t>-</w:t>
            </w:r>
            <w:r w:rsidRPr="002019C9">
              <w:rPr>
                <w:lang w:val="en-US"/>
              </w:rPr>
              <w:t>T</w:t>
            </w:r>
            <w:r w:rsidRPr="009072E9">
              <w:t xml:space="preserve"> 150</w:t>
            </w:r>
            <w:r w:rsidRPr="002019C9">
              <w:rPr>
                <w:lang w:val="en-US"/>
              </w:rPr>
              <w:t>W</w:t>
            </w:r>
            <w:r w:rsidR="009072E9">
              <w:t>/</w:t>
            </w:r>
            <w:r w:rsidRPr="002019C9">
              <w:rPr>
                <w:lang w:val="en-US"/>
              </w:rPr>
              <w:t>E</w:t>
            </w:r>
            <w:r w:rsidRPr="009072E9">
              <w:t xml:space="preserve">40 </w:t>
            </w:r>
            <w:r w:rsidRPr="002019C9">
              <w:rPr>
                <w:lang w:val="en-US"/>
              </w:rPr>
              <w:t>OSRAM</w:t>
            </w:r>
          </w:p>
        </w:tc>
        <w:tc>
          <w:tcPr>
            <w:tcW w:w="8363" w:type="dxa"/>
            <w:vAlign w:val="bottom"/>
          </w:tcPr>
          <w:p w:rsidR="004E5F4A" w:rsidRPr="00C54543" w:rsidRDefault="004E5F4A" w:rsidP="00734BA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proofErr w:type="gramStart"/>
            <w:r w:rsidR="00734BAE">
              <w:rPr>
                <w:color w:val="000000"/>
              </w:rPr>
              <w:t>натриевая</w:t>
            </w:r>
            <w:proofErr w:type="gramEnd"/>
            <w:r w:rsidRPr="00C54543">
              <w:rPr>
                <w:color w:val="000000"/>
              </w:rPr>
              <w:t xml:space="preserve"> высокого давления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>Область применения – для уличного и производственного освещения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734BAE" w:rsidRDefault="004E5F4A" w:rsidP="002019C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2019C9">
              <w:rPr>
                <w:color w:val="000000"/>
              </w:rPr>
              <w:t>150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33364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Расчетное напряжение, В – </w:t>
            </w:r>
            <w:r w:rsidR="0033364F">
              <w:rPr>
                <w:color w:val="000000"/>
              </w:rPr>
              <w:t>100</w:t>
            </w:r>
          </w:p>
        </w:tc>
      </w:tr>
      <w:tr w:rsidR="00734BAE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734BAE" w:rsidRDefault="00734BA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734BAE" w:rsidRPr="00C54543" w:rsidRDefault="00734BAE" w:rsidP="002019C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 w:rsidR="002019C9">
              <w:rPr>
                <w:color w:val="000000"/>
              </w:rPr>
              <w:t>15</w:t>
            </w:r>
            <w:r>
              <w:rPr>
                <w:color w:val="000000"/>
              </w:rPr>
              <w:t xml:space="preserve"> 00</w:t>
            </w:r>
            <w:r w:rsidR="00645538">
              <w:rPr>
                <w:color w:val="000000"/>
              </w:rPr>
              <w:t>0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734BAE" w:rsidP="00734BA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Цветовая температура, К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C54543">
              <w:rPr>
                <w:color w:val="000000"/>
              </w:rPr>
              <w:t xml:space="preserve"> 000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33364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9150A2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Е</w:t>
            </w:r>
            <w:r w:rsidR="0033364F">
              <w:rPr>
                <w:color w:val="000000"/>
              </w:rPr>
              <w:t>40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64553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Колба </w:t>
            </w:r>
            <w:r w:rsidR="00645538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645538">
              <w:rPr>
                <w:color w:val="000000"/>
              </w:rPr>
              <w:t>трубчатая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Рабочее положение </w:t>
            </w:r>
            <w:r w:rsidR="00645538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универсальное</w:t>
            </w:r>
            <w:r w:rsidR="00645538">
              <w:rPr>
                <w:color w:val="000000"/>
              </w:rPr>
              <w:t>.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33364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</w:t>
            </w:r>
            <w:proofErr w:type="gramStart"/>
            <w:r w:rsidRPr="00C54543">
              <w:rPr>
                <w:color w:val="000000"/>
              </w:rPr>
              <w:t>мм</w:t>
            </w:r>
            <w:proofErr w:type="gramEnd"/>
            <w:r w:rsidRPr="00C54543">
              <w:rPr>
                <w:color w:val="000000"/>
              </w:rPr>
              <w:t xml:space="preserve"> </w:t>
            </w:r>
            <w:r w:rsidR="00645538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33364F">
              <w:rPr>
                <w:color w:val="000000"/>
              </w:rPr>
              <w:t>210</w:t>
            </w:r>
            <w:r w:rsidRPr="00C54543">
              <w:rPr>
                <w:color w:val="000000"/>
              </w:rPr>
              <w:t xml:space="preserve"> х </w:t>
            </w:r>
            <w:r w:rsidR="0033364F">
              <w:rPr>
                <w:color w:val="000000"/>
              </w:rPr>
              <w:t>47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>Гарантийный срок – не менее 5 000ч.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>Срок службы – не менее 20 000ч.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71034B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71034B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71034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71034B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6493D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>Лампы</w:t>
      </w:r>
      <w:r w:rsidR="004507D9" w:rsidRPr="0076493D">
        <w:rPr>
          <w:bCs/>
          <w:sz w:val="24"/>
          <w:szCs w:val="24"/>
        </w:rPr>
        <w:t xml:space="preserve"> </w:t>
      </w:r>
      <w:r w:rsidR="00690185" w:rsidRPr="0076493D">
        <w:rPr>
          <w:bCs/>
          <w:sz w:val="24"/>
          <w:szCs w:val="24"/>
        </w:rPr>
        <w:t>должн</w:t>
      </w:r>
      <w:r w:rsidR="004507D9" w:rsidRPr="0076493D">
        <w:rPr>
          <w:bCs/>
          <w:sz w:val="24"/>
          <w:szCs w:val="24"/>
        </w:rPr>
        <w:t>ы</w:t>
      </w:r>
      <w:r w:rsidR="00690185" w:rsidRPr="0076493D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6493D">
        <w:rPr>
          <w:bCs/>
          <w:sz w:val="24"/>
          <w:szCs w:val="24"/>
        </w:rPr>
        <w:t>о</w:t>
      </w:r>
      <w:r w:rsidR="00690185" w:rsidRPr="0076493D">
        <w:rPr>
          <w:bCs/>
          <w:sz w:val="24"/>
          <w:szCs w:val="24"/>
        </w:rPr>
        <w:t>вок» (ПУЭ) (7-е издание) и требованиям:</w:t>
      </w:r>
    </w:p>
    <w:p w:rsidR="00BD11DE" w:rsidRPr="0076493D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 xml:space="preserve">ГОСТ </w:t>
      </w:r>
      <w:proofErr w:type="gramStart"/>
      <w:r w:rsidRPr="0076493D">
        <w:rPr>
          <w:sz w:val="24"/>
          <w:szCs w:val="24"/>
        </w:rPr>
        <w:t>Р</w:t>
      </w:r>
      <w:proofErr w:type="gramEnd"/>
      <w:r w:rsidRPr="0076493D">
        <w:rPr>
          <w:sz w:val="24"/>
          <w:szCs w:val="24"/>
        </w:rPr>
        <w:t xml:space="preserve"> 53073-2008 (МЭК 60662:2002) «Лампы натриевые высокого давления</w:t>
      </w:r>
      <w:r w:rsidR="008B5BC9" w:rsidRPr="0076493D">
        <w:rPr>
          <w:sz w:val="24"/>
          <w:szCs w:val="24"/>
        </w:rPr>
        <w:t>. Эксплуатац</w:t>
      </w:r>
      <w:r w:rsidR="008B5BC9" w:rsidRPr="0076493D">
        <w:rPr>
          <w:sz w:val="24"/>
          <w:szCs w:val="24"/>
        </w:rPr>
        <w:t>и</w:t>
      </w:r>
      <w:r w:rsidR="008B5BC9" w:rsidRPr="0076493D">
        <w:rPr>
          <w:sz w:val="24"/>
          <w:szCs w:val="24"/>
        </w:rPr>
        <w:t>онные требования</w:t>
      </w:r>
      <w:r w:rsidRPr="0076493D">
        <w:rPr>
          <w:sz w:val="24"/>
          <w:szCs w:val="24"/>
        </w:rPr>
        <w:t>»;</w:t>
      </w:r>
    </w:p>
    <w:p w:rsidR="00934470" w:rsidRPr="0076493D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 xml:space="preserve">ГОСТ </w:t>
      </w:r>
      <w:proofErr w:type="gramStart"/>
      <w:r w:rsidRPr="0076493D">
        <w:rPr>
          <w:sz w:val="24"/>
          <w:szCs w:val="24"/>
        </w:rPr>
        <w:t>Р</w:t>
      </w:r>
      <w:proofErr w:type="gramEnd"/>
      <w:r w:rsidRPr="0076493D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6493D">
        <w:rPr>
          <w:sz w:val="24"/>
          <w:szCs w:val="24"/>
        </w:rPr>
        <w:t>о</w:t>
      </w:r>
      <w:r w:rsidRPr="0076493D">
        <w:rPr>
          <w:sz w:val="24"/>
          <w:szCs w:val="24"/>
        </w:rPr>
        <w:t>ды испытаний»</w:t>
      </w:r>
      <w:r w:rsidR="00BD11DE" w:rsidRPr="0076493D">
        <w:rPr>
          <w:sz w:val="24"/>
          <w:szCs w:val="24"/>
        </w:rPr>
        <w:t>;</w:t>
      </w:r>
    </w:p>
    <w:p w:rsidR="00F10ED8" w:rsidRPr="0076493D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76493D">
        <w:rPr>
          <w:sz w:val="24"/>
          <w:szCs w:val="24"/>
        </w:rPr>
        <w:t>е</w:t>
      </w:r>
      <w:r w:rsidRPr="0076493D">
        <w:rPr>
          <w:sz w:val="24"/>
          <w:szCs w:val="24"/>
        </w:rPr>
        <w:t>ские условия»;</w:t>
      </w:r>
    </w:p>
    <w:p w:rsidR="002D28B7" w:rsidRPr="0076493D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6493D">
        <w:rPr>
          <w:sz w:val="24"/>
          <w:szCs w:val="24"/>
        </w:rPr>
        <w:t>ч</w:t>
      </w:r>
      <w:r w:rsidRPr="0076493D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6493D">
        <w:rPr>
          <w:sz w:val="24"/>
          <w:szCs w:val="24"/>
        </w:rPr>
        <w:t>а</w:t>
      </w:r>
      <w:r w:rsidRPr="0076493D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76493D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6493D">
        <w:rPr>
          <w:sz w:val="24"/>
          <w:szCs w:val="24"/>
        </w:rPr>
        <w:t>»</w:t>
      </w:r>
      <w:r w:rsidR="00111C96" w:rsidRPr="0076493D">
        <w:rPr>
          <w:sz w:val="24"/>
          <w:szCs w:val="24"/>
        </w:rPr>
        <w:t>;</w:t>
      </w:r>
    </w:p>
    <w:p w:rsidR="00111C96" w:rsidRPr="0076493D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6493D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12.3.009-76 «</w:t>
      </w:r>
      <w:hyperlink r:id="rId11" w:history="1">
        <w:r w:rsidRPr="0076493D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6493D">
        <w:rPr>
          <w:sz w:val="24"/>
          <w:szCs w:val="24"/>
        </w:rPr>
        <w:t>».</w:t>
      </w:r>
    </w:p>
    <w:p w:rsidR="00690185" w:rsidRPr="0076493D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 xml:space="preserve">Каждая партия </w:t>
      </w:r>
      <w:r w:rsidR="0063026E" w:rsidRPr="0076493D">
        <w:rPr>
          <w:bCs/>
          <w:sz w:val="24"/>
          <w:szCs w:val="24"/>
        </w:rPr>
        <w:t>ламп</w:t>
      </w:r>
      <w:r w:rsidR="008C2F08" w:rsidRPr="0076493D">
        <w:rPr>
          <w:bCs/>
          <w:sz w:val="24"/>
          <w:szCs w:val="24"/>
        </w:rPr>
        <w:t xml:space="preserve"> </w:t>
      </w:r>
      <w:r w:rsidRPr="0076493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6493D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 xml:space="preserve">Срок изготовления </w:t>
      </w:r>
      <w:r w:rsidR="0063026E" w:rsidRPr="0076493D">
        <w:rPr>
          <w:bCs/>
          <w:sz w:val="24"/>
          <w:szCs w:val="24"/>
        </w:rPr>
        <w:t>ламп</w:t>
      </w:r>
      <w:r w:rsidR="008B6F20" w:rsidRPr="0076493D">
        <w:rPr>
          <w:bCs/>
          <w:sz w:val="24"/>
          <w:szCs w:val="24"/>
        </w:rPr>
        <w:t xml:space="preserve"> </w:t>
      </w:r>
      <w:r w:rsidRPr="0076493D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F516FB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lastRenderedPageBreak/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71034B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71034B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19C9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364F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5F4A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5538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34B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BAE"/>
    <w:rsid w:val="00737078"/>
    <w:rsid w:val="00740D24"/>
    <w:rsid w:val="00740E3F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493D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072E9"/>
    <w:rsid w:val="009107A2"/>
    <w:rsid w:val="009145E0"/>
    <w:rsid w:val="009150A2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72CC1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9B5F779F-61C9-468F-A25A-46F8444370E4}"/>
</file>

<file path=customXml/itemProps2.xml><?xml version="1.0" encoding="utf-8"?>
<ds:datastoreItem xmlns:ds="http://schemas.openxmlformats.org/officeDocument/2006/customXml" ds:itemID="{ECB55DDA-644F-46A2-88FB-B60A9839F7DC}"/>
</file>

<file path=customXml/itemProps3.xml><?xml version="1.0" encoding="utf-8"?>
<ds:datastoreItem xmlns:ds="http://schemas.openxmlformats.org/officeDocument/2006/customXml" ds:itemID="{C68C6BD2-1265-44D1-A55B-9B6B3CAF68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829</Words>
  <Characters>6000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Guschin.SN</cp:lastModifiedBy>
  <cp:revision>13</cp:revision>
  <cp:lastPrinted>2009-10-15T06:49:00Z</cp:lastPrinted>
  <dcterms:created xsi:type="dcterms:W3CDTF">2015-07-02T11:30:00Z</dcterms:created>
  <dcterms:modified xsi:type="dcterms:W3CDTF">2015-10-30T11:46:00Z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